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87"/>
        <w:tblW w:w="10206" w:type="dxa"/>
        <w:tblCellSpacing w:w="15" w:type="dxa"/>
        <w:tblLayout w:type="fixed"/>
        <w:tblLook w:val="04A0"/>
      </w:tblPr>
      <w:tblGrid>
        <w:gridCol w:w="5387"/>
        <w:gridCol w:w="4819"/>
      </w:tblGrid>
      <w:tr w:rsidR="004F2748" w:rsidTr="006F306D">
        <w:trPr>
          <w:tblCellSpacing w:w="15" w:type="dxa"/>
        </w:trPr>
        <w:tc>
          <w:tcPr>
            <w:tcW w:w="534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748" w:rsidRDefault="00161805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3328670</wp:posOffset>
                  </wp:positionH>
                  <wp:positionV relativeFrom="paragraph">
                    <wp:posOffset>-17780</wp:posOffset>
                  </wp:positionV>
                  <wp:extent cx="1704975" cy="1578610"/>
                  <wp:effectExtent l="19050" t="0" r="9525" b="0"/>
                  <wp:wrapNone/>
                  <wp:docPr id="3" name="Рисунок 1" descr="C:\Users\Аслан\Desktop\печать электрон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слан\Desktop\печать электрон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578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F2748">
              <w:rPr>
                <w:sz w:val="28"/>
                <w:szCs w:val="28"/>
              </w:rPr>
              <w:t xml:space="preserve">Принято на </w:t>
            </w:r>
          </w:p>
          <w:p w:rsidR="004F2748" w:rsidRDefault="004F2748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педагогическом </w:t>
            </w:r>
            <w:proofErr w:type="gramStart"/>
            <w:r>
              <w:rPr>
                <w:sz w:val="28"/>
                <w:szCs w:val="28"/>
              </w:rPr>
              <w:t>совете</w:t>
            </w:r>
            <w:proofErr w:type="gramEnd"/>
          </w:p>
          <w:p w:rsidR="004F2748" w:rsidRDefault="004F2748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</w:p>
          <w:p w:rsidR="004F2748" w:rsidRDefault="004F2748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 от 30.08.2017</w:t>
            </w:r>
          </w:p>
        </w:tc>
        <w:tc>
          <w:tcPr>
            <w:tcW w:w="477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F2748" w:rsidRDefault="00161805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4562475</wp:posOffset>
                  </wp:positionH>
                  <wp:positionV relativeFrom="paragraph">
                    <wp:posOffset>740410</wp:posOffset>
                  </wp:positionV>
                  <wp:extent cx="1704975" cy="1581150"/>
                  <wp:effectExtent l="19050" t="0" r="9525" b="0"/>
                  <wp:wrapNone/>
                  <wp:docPr id="2" name="Рисунок 1" descr="C:\Users\Аслан\Desktop\печать электрон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слан\Desktop\печать электрон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F2748">
              <w:rPr>
                <w:sz w:val="28"/>
                <w:szCs w:val="28"/>
              </w:rPr>
              <w:t>Утвер</w:t>
            </w:r>
            <w:r w:rsidR="00BA0256">
              <w:rPr>
                <w:sz w:val="28"/>
                <w:szCs w:val="28"/>
              </w:rPr>
              <w:t>ждено</w:t>
            </w:r>
            <w:r w:rsidR="00BA0256">
              <w:rPr>
                <w:sz w:val="28"/>
                <w:szCs w:val="28"/>
              </w:rPr>
              <w:br/>
              <w:t>Директор МБОУ «</w:t>
            </w:r>
            <w:proofErr w:type="spellStart"/>
            <w:r w:rsidR="00BA0256">
              <w:rPr>
                <w:sz w:val="28"/>
                <w:szCs w:val="28"/>
              </w:rPr>
              <w:t>Бенойская</w:t>
            </w:r>
            <w:proofErr w:type="spellEnd"/>
            <w:r w:rsidR="00BA0256">
              <w:rPr>
                <w:sz w:val="28"/>
                <w:szCs w:val="28"/>
              </w:rPr>
              <w:t xml:space="preserve"> С</w:t>
            </w:r>
            <w:r w:rsidR="004F2748">
              <w:rPr>
                <w:sz w:val="28"/>
                <w:szCs w:val="28"/>
              </w:rPr>
              <w:t>ОШ»</w:t>
            </w:r>
          </w:p>
          <w:p w:rsidR="004F2748" w:rsidRDefault="004F2748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______________Демельханова</w:t>
            </w:r>
            <w:proofErr w:type="spellEnd"/>
            <w:r>
              <w:rPr>
                <w:sz w:val="28"/>
                <w:szCs w:val="28"/>
              </w:rPr>
              <w:t xml:space="preserve"> З.У.</w:t>
            </w:r>
          </w:p>
          <w:p w:rsidR="004F2748" w:rsidRDefault="00BA0256" w:rsidP="006F306D">
            <w:pPr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</w:t>
            </w:r>
            <w:r w:rsidR="00161805" w:rsidRPr="00161805">
              <w:rPr>
                <w:sz w:val="28"/>
                <w:szCs w:val="28"/>
              </w:rPr>
              <w:t xml:space="preserve"> 87</w:t>
            </w:r>
            <w:r>
              <w:rPr>
                <w:sz w:val="28"/>
                <w:szCs w:val="28"/>
              </w:rPr>
              <w:t xml:space="preserve"> </w:t>
            </w:r>
            <w:r w:rsidR="004F2748">
              <w:rPr>
                <w:sz w:val="28"/>
                <w:szCs w:val="28"/>
              </w:rPr>
              <w:t>30.08.2017г</w:t>
            </w:r>
          </w:p>
        </w:tc>
      </w:tr>
    </w:tbl>
    <w:p w:rsidR="00117275" w:rsidRPr="00260582" w:rsidRDefault="00117275" w:rsidP="004F2748">
      <w:pPr>
        <w:rPr>
          <w:b/>
          <w:bCs/>
        </w:rPr>
      </w:pPr>
    </w:p>
    <w:p w:rsidR="00117275" w:rsidRDefault="00117275" w:rsidP="00117275">
      <w:pPr>
        <w:pStyle w:val="a5"/>
        <w:ind w:firstLine="567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117275" w:rsidRDefault="00117275" w:rsidP="00117275">
      <w:pPr>
        <w:pStyle w:val="a5"/>
        <w:ind w:firstLine="567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161805" w:rsidRDefault="00161805" w:rsidP="00117275">
      <w:pPr>
        <w:pStyle w:val="a5"/>
        <w:ind w:firstLine="567"/>
        <w:jc w:val="center"/>
        <w:rPr>
          <w:rFonts w:ascii="Times New Roman" w:hAnsi="Times New Roman" w:cs="Times New Roman"/>
          <w:b/>
          <w:kern w:val="36"/>
          <w:sz w:val="32"/>
          <w:szCs w:val="24"/>
          <w:lang w:val="en-US" w:eastAsia="ru-RU"/>
        </w:rPr>
      </w:pPr>
    </w:p>
    <w:p w:rsidR="00161805" w:rsidRDefault="00161805" w:rsidP="00117275">
      <w:pPr>
        <w:pStyle w:val="a5"/>
        <w:ind w:firstLine="567"/>
        <w:jc w:val="center"/>
        <w:rPr>
          <w:rFonts w:ascii="Times New Roman" w:hAnsi="Times New Roman" w:cs="Times New Roman"/>
          <w:b/>
          <w:kern w:val="36"/>
          <w:sz w:val="32"/>
          <w:szCs w:val="24"/>
          <w:lang w:val="en-US" w:eastAsia="ru-RU"/>
        </w:rPr>
      </w:pPr>
    </w:p>
    <w:p w:rsidR="004F2748" w:rsidRPr="00BA0256" w:rsidRDefault="00117275" w:rsidP="00117275">
      <w:pPr>
        <w:pStyle w:val="a5"/>
        <w:ind w:firstLine="567"/>
        <w:jc w:val="center"/>
        <w:rPr>
          <w:rFonts w:ascii="Times New Roman" w:hAnsi="Times New Roman" w:cs="Times New Roman"/>
          <w:b/>
          <w:kern w:val="36"/>
          <w:sz w:val="32"/>
          <w:szCs w:val="24"/>
          <w:lang w:eastAsia="ru-RU"/>
        </w:rPr>
      </w:pPr>
      <w:r w:rsidRPr="00BA0256">
        <w:rPr>
          <w:rFonts w:ascii="Times New Roman" w:hAnsi="Times New Roman" w:cs="Times New Roman"/>
          <w:b/>
          <w:kern w:val="36"/>
          <w:sz w:val="32"/>
          <w:szCs w:val="24"/>
          <w:lang w:eastAsia="ru-RU"/>
        </w:rPr>
        <w:t xml:space="preserve">ПОЛОЖЕНИЕ </w:t>
      </w:r>
    </w:p>
    <w:p w:rsidR="00117275" w:rsidRPr="00BA0256" w:rsidRDefault="00117275" w:rsidP="00117275">
      <w:pPr>
        <w:pStyle w:val="a5"/>
        <w:ind w:firstLine="567"/>
        <w:jc w:val="center"/>
        <w:rPr>
          <w:rFonts w:ascii="Times New Roman" w:hAnsi="Times New Roman" w:cs="Times New Roman"/>
          <w:b/>
          <w:kern w:val="36"/>
          <w:sz w:val="32"/>
          <w:szCs w:val="24"/>
          <w:lang w:eastAsia="ru-RU"/>
        </w:rPr>
      </w:pPr>
      <w:proofErr w:type="gramStart"/>
      <w:r w:rsidRPr="00BA0256">
        <w:rPr>
          <w:rFonts w:ascii="Times New Roman" w:hAnsi="Times New Roman" w:cs="Times New Roman"/>
          <w:b/>
          <w:kern w:val="36"/>
          <w:sz w:val="32"/>
          <w:szCs w:val="24"/>
          <w:lang w:eastAsia="ru-RU"/>
        </w:rPr>
        <w:t xml:space="preserve">об архиве </w:t>
      </w:r>
      <w:r w:rsidR="00BA0256" w:rsidRPr="00BA0256">
        <w:rPr>
          <w:rFonts w:ascii="Times New Roman" w:hAnsi="Times New Roman" w:cs="Times New Roman"/>
          <w:b/>
          <w:kern w:val="36"/>
          <w:sz w:val="32"/>
          <w:szCs w:val="24"/>
          <w:lang w:eastAsia="ru-RU"/>
        </w:rPr>
        <w:t>МБОУ «</w:t>
      </w:r>
      <w:proofErr w:type="spellStart"/>
      <w:r w:rsidR="00BA0256" w:rsidRPr="00BA0256">
        <w:rPr>
          <w:rFonts w:ascii="Times New Roman" w:hAnsi="Times New Roman" w:cs="Times New Roman"/>
          <w:b/>
          <w:kern w:val="36"/>
          <w:sz w:val="32"/>
          <w:szCs w:val="24"/>
          <w:lang w:eastAsia="ru-RU"/>
        </w:rPr>
        <w:t>Бенойская</w:t>
      </w:r>
      <w:proofErr w:type="spellEnd"/>
      <w:r w:rsidR="00BA0256" w:rsidRPr="00BA0256">
        <w:rPr>
          <w:rFonts w:ascii="Times New Roman" w:hAnsi="Times New Roman" w:cs="Times New Roman"/>
          <w:b/>
          <w:kern w:val="36"/>
          <w:sz w:val="32"/>
          <w:szCs w:val="24"/>
          <w:lang w:eastAsia="ru-RU"/>
        </w:rPr>
        <w:t xml:space="preserve"> С</w:t>
      </w:r>
      <w:r w:rsidR="004F2748" w:rsidRPr="00BA0256">
        <w:rPr>
          <w:rFonts w:ascii="Times New Roman" w:hAnsi="Times New Roman" w:cs="Times New Roman"/>
          <w:b/>
          <w:kern w:val="36"/>
          <w:sz w:val="32"/>
          <w:szCs w:val="24"/>
          <w:lang w:eastAsia="ru-RU"/>
        </w:rPr>
        <w:t xml:space="preserve">ОШ», </w:t>
      </w:r>
      <w:r w:rsidRPr="00BA0256">
        <w:rPr>
          <w:rFonts w:ascii="Times New Roman" w:hAnsi="Times New Roman" w:cs="Times New Roman"/>
          <w:b/>
          <w:kern w:val="36"/>
          <w:sz w:val="32"/>
          <w:szCs w:val="24"/>
          <w:lang w:eastAsia="ru-RU"/>
        </w:rPr>
        <w:t>не являющейся источником комплектования государственного (муниципального) архива</w:t>
      </w:r>
      <w:proofErr w:type="gramEnd"/>
    </w:p>
    <w:p w:rsidR="00117275" w:rsidRPr="00BA0256" w:rsidRDefault="00117275" w:rsidP="00117275">
      <w:pPr>
        <w:pStyle w:val="a5"/>
        <w:ind w:firstLine="567"/>
        <w:jc w:val="center"/>
        <w:rPr>
          <w:rFonts w:ascii="Times New Roman" w:hAnsi="Times New Roman" w:cs="Times New Roman"/>
          <w:b/>
          <w:kern w:val="36"/>
          <w:sz w:val="32"/>
          <w:szCs w:val="24"/>
          <w:lang w:eastAsia="ru-RU"/>
        </w:rPr>
      </w:pPr>
    </w:p>
    <w:p w:rsidR="00117275" w:rsidRPr="004F2748" w:rsidRDefault="00117275" w:rsidP="00117275">
      <w:pPr>
        <w:pStyle w:val="a5"/>
        <w:rPr>
          <w:rFonts w:ascii="Times New Roman" w:hAnsi="Times New Roman" w:cs="Times New Roman"/>
          <w:b/>
          <w:sz w:val="28"/>
          <w:szCs w:val="24"/>
        </w:rPr>
      </w:pPr>
      <w:r w:rsidRPr="004F2748">
        <w:rPr>
          <w:rFonts w:ascii="Times New Roman" w:hAnsi="Times New Roman" w:cs="Times New Roman"/>
          <w:b/>
          <w:sz w:val="28"/>
          <w:szCs w:val="24"/>
          <w:lang w:eastAsia="ru-RU"/>
        </w:rPr>
        <w:t> </w:t>
      </w:r>
      <w:r w:rsidRPr="004F2748">
        <w:rPr>
          <w:rFonts w:ascii="Times New Roman" w:hAnsi="Times New Roman" w:cs="Times New Roman"/>
          <w:b/>
          <w:sz w:val="28"/>
          <w:szCs w:val="24"/>
        </w:rPr>
        <w:t>1. Общие положения.</w:t>
      </w:r>
    </w:p>
    <w:p w:rsidR="00117275" w:rsidRPr="004F2748" w:rsidRDefault="00117275" w:rsidP="00117275">
      <w:pPr>
        <w:rPr>
          <w:sz w:val="28"/>
        </w:rPr>
      </w:pPr>
      <w:r w:rsidRPr="004F2748">
        <w:rPr>
          <w:sz w:val="28"/>
        </w:rPr>
        <w:t xml:space="preserve">1.1. Настоящее Положение регламентирует состав документов архива   </w:t>
      </w:r>
      <w:r w:rsidRPr="004F2748">
        <w:rPr>
          <w:sz w:val="28"/>
          <w:szCs w:val="28"/>
        </w:rPr>
        <w:t>МБОУ «</w:t>
      </w:r>
      <w:r w:rsidR="004F2748" w:rsidRPr="004F2748">
        <w:rPr>
          <w:sz w:val="28"/>
          <w:szCs w:val="28"/>
        </w:rPr>
        <w:t xml:space="preserve">Бенойская </w:t>
      </w:r>
      <w:r w:rsidR="00BA0256">
        <w:rPr>
          <w:sz w:val="28"/>
          <w:szCs w:val="28"/>
        </w:rPr>
        <w:t>С</w:t>
      </w:r>
      <w:r w:rsidRPr="004F2748">
        <w:rPr>
          <w:sz w:val="28"/>
          <w:szCs w:val="28"/>
        </w:rPr>
        <w:t xml:space="preserve">ОШ» </w:t>
      </w:r>
      <w:r w:rsidRPr="004F2748">
        <w:rPr>
          <w:sz w:val="28"/>
        </w:rPr>
        <w:t xml:space="preserve"> (далее Учреждение) полномочия архива, иные вопросы, связанные с деятельностью архива Учреждения.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 xml:space="preserve">1.2. Архив Учреждения создается в целях временного хранения документов, включенных в состав Архивного фонда Российской Федерации до их передачи на постоянное хранение в районный архив (архивный отдел) администрации </w:t>
      </w:r>
      <w:proofErr w:type="spellStart"/>
      <w:r w:rsidR="004F2748" w:rsidRPr="004F2748">
        <w:rPr>
          <w:sz w:val="28"/>
        </w:rPr>
        <w:t>Веденского</w:t>
      </w:r>
      <w:proofErr w:type="spellEnd"/>
      <w:r w:rsidR="004F2748" w:rsidRPr="004F2748">
        <w:rPr>
          <w:sz w:val="28"/>
        </w:rPr>
        <w:t xml:space="preserve"> </w:t>
      </w:r>
      <w:r w:rsidRPr="004F2748">
        <w:rPr>
          <w:sz w:val="28"/>
        </w:rPr>
        <w:t>района, а также в целях обеспечения их учета, сохранности, упорядочения и использования.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1.3. Архив Учреждения осуществляет свою деятельность в соответствии с Федеральным законом «Об архивном деле Российской Федерации», Регламентом государственного учета документов Архивного Фонда Российской Федерации, утвержденным приказом Государственной архивной службы России от 11 марта 1997 года № 11, Основными правилами работы ведомственных архивов,  иными нормативными правовыми актами Учреждения и настоящим Положением.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 xml:space="preserve">1.4. В состав Архивного фонда входят документы, образующиеся в деятельности Учреждения, имеющие историческое, научное, социальное, экономическое, политическое и культурное значение, прошедшие экспертизу ценности документов, поставленные на государственный учет и подлежащие передаче на постоянное хранение в </w:t>
      </w:r>
      <w:proofErr w:type="spellStart"/>
      <w:r w:rsidRPr="004F2748">
        <w:rPr>
          <w:sz w:val="28"/>
        </w:rPr>
        <w:t>госархив</w:t>
      </w:r>
      <w:proofErr w:type="spellEnd"/>
      <w:r w:rsidRPr="004F2748">
        <w:rPr>
          <w:sz w:val="28"/>
        </w:rPr>
        <w:t>.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1.5. Ответственн</w:t>
      </w:r>
      <w:r w:rsidR="00D161E2" w:rsidRPr="004F2748">
        <w:rPr>
          <w:sz w:val="28"/>
        </w:rPr>
        <w:t>ость</w:t>
      </w:r>
      <w:r w:rsidRPr="004F2748">
        <w:rPr>
          <w:sz w:val="28"/>
        </w:rPr>
        <w:t xml:space="preserve"> за архив </w:t>
      </w:r>
      <w:r w:rsidR="00D161E2" w:rsidRPr="004F2748">
        <w:rPr>
          <w:sz w:val="28"/>
        </w:rPr>
        <w:t>несет</w:t>
      </w:r>
      <w:r w:rsidRPr="004F2748">
        <w:rPr>
          <w:sz w:val="28"/>
        </w:rPr>
        <w:t xml:space="preserve"> директор школы</w:t>
      </w:r>
      <w:r w:rsidR="00D161E2" w:rsidRPr="004F2748">
        <w:rPr>
          <w:sz w:val="28"/>
        </w:rPr>
        <w:t xml:space="preserve"> или назначается приказом директора школы</w:t>
      </w:r>
      <w:r w:rsidRPr="004F2748">
        <w:rPr>
          <w:sz w:val="28"/>
        </w:rPr>
        <w:t>.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rStyle w:val="a4"/>
          <w:sz w:val="28"/>
        </w:rPr>
        <w:t>2. Состав документов архива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 xml:space="preserve">2. В состав </w:t>
      </w:r>
      <w:proofErr w:type="gramStart"/>
      <w:r w:rsidRPr="004F2748">
        <w:rPr>
          <w:sz w:val="28"/>
        </w:rPr>
        <w:t>документов, поступающих на хранение в архив Учреждения входят</w:t>
      </w:r>
      <w:proofErr w:type="gramEnd"/>
      <w:r w:rsidRPr="004F2748">
        <w:rPr>
          <w:sz w:val="28"/>
        </w:rPr>
        <w:t>: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lastRenderedPageBreak/>
        <w:t>2.1. Законченные делопроизводством дела постоянного и временного хранения, в том числе по личному составу, образовавшиеся в результате деятельности  Учреждения;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2.2. Научно-справочный аппарат (историческая справка, предисловие, паспорт архива и др.), раскрывающий состав и содержание дел (документов) архива, и учетные документы архива Учреждения.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rStyle w:val="a4"/>
          <w:sz w:val="28"/>
        </w:rPr>
        <w:t>3. Задачи архива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3. Задачами архива Учреждения являются: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3.1. Комплектование архива Учреждения документами,  состав которых предусмотрен пунктом 2 настоящего Положения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3.2. Учет и создание научно-справочного аппарата к документам архива;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3.3. Обеспечение сохранности документов архива;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3.4. Использование хранящихся в архиве документов;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3.5. Подготовка и передача документов, относящихся к Архивному фонду Российской Федерации на постоянное хранение в соответствии со сроками и в порядке, установленными уполномоченными федеральными органами исполнительной власти по нормативно-правовому регулированию архивного дела;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3.6. Проверка сохранности, правильности формирования и оформления дел в делопроизводстве.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rStyle w:val="a4"/>
          <w:sz w:val="28"/>
        </w:rPr>
        <w:t>4. Функции архива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4. В соответствии с возложенными на него задачами архив Учреждения</w:t>
      </w:r>
      <w:r w:rsidRPr="004F2748">
        <w:rPr>
          <w:sz w:val="28"/>
        </w:rPr>
        <w:br/>
        <w:t>осуществляет следующие функции: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4.1. Принимает на хранение законченные делопроизводством документы, обработанные в соответствии с «Основными правилами работы ведомственных архивов» (М.,1986г.);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4.2. Осуществляет учет архивных документов Учреждения;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4.3. Обеспечивает сохранность архивных дел (документов) Учреждения;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4.4. Организует использование документов архива Учреждения, в том числе: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-     информирует Директора и специалистов Учреждения о составе и содержании документов архива;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lastRenderedPageBreak/>
        <w:t>-     выдает в установленном порядке дела (документы) и копии документов в целях служебного пользования, в том числе для работы в помещении архива Учреждения;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 xml:space="preserve">-     в случае ликвидации или реорганизации Учреждения  передает документы в архив (архивный отдел) </w:t>
      </w:r>
      <w:proofErr w:type="spellStart"/>
      <w:r w:rsidR="004F2748" w:rsidRPr="004F2748">
        <w:rPr>
          <w:sz w:val="28"/>
        </w:rPr>
        <w:t>Веденског</w:t>
      </w:r>
      <w:r w:rsidR="00D161E2" w:rsidRPr="004F2748">
        <w:rPr>
          <w:sz w:val="28"/>
        </w:rPr>
        <w:t>о</w:t>
      </w:r>
      <w:proofErr w:type="spellEnd"/>
      <w:r w:rsidRPr="004F2748">
        <w:rPr>
          <w:sz w:val="28"/>
        </w:rPr>
        <w:t xml:space="preserve"> района в установленные сроки.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4.8. Проводит экспертизу ценности документов, хранящихся в архиве, ежегодно представляет на рассмотрение экспертной комиссии Учреждения акты о выделении к уничтожению документов, не подлежащих хранению;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 xml:space="preserve">4.9. Участвует в проведении мероприятий по повышению квалификации работников архива и делопроизводства Учреждения; 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4.10. Представляет в муниципальный архив по установленной форме сведения о составе и объеме документов архива.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rStyle w:val="a4"/>
          <w:sz w:val="28"/>
        </w:rPr>
        <w:t>5. Права архива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5. Архив Учреждения вправе: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5.1. требовать от специалистов Учреждения соблюдать правила постановки документальной части делопроизводства.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5.2. запрашивать от специалистов Учреждения сведения, необходимые для работы архива.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 xml:space="preserve">5.3. приглашать в необходимых случаях в качестве экспертов и консультантов специалистов администрации  архива </w:t>
      </w:r>
      <w:proofErr w:type="spellStart"/>
      <w:r w:rsidR="00D161E2" w:rsidRPr="004F2748">
        <w:rPr>
          <w:sz w:val="28"/>
        </w:rPr>
        <w:t>Шарлыкского</w:t>
      </w:r>
      <w:proofErr w:type="spellEnd"/>
      <w:r w:rsidR="00D161E2" w:rsidRPr="004F2748">
        <w:rPr>
          <w:sz w:val="28"/>
        </w:rPr>
        <w:t xml:space="preserve"> района</w:t>
      </w:r>
      <w:r w:rsidRPr="004F2748">
        <w:rPr>
          <w:sz w:val="28"/>
        </w:rPr>
        <w:t>.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5.4. информировать Директора Учреждения о состоянии архивного дела, вносить предложения по его совершенствованию;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5.5. консультировать с соблюдением требований законодательства специалистов Учреждения и других заинтересованных лиц по документам архива;</w:t>
      </w:r>
    </w:p>
    <w:p w:rsidR="00117275" w:rsidRPr="004F2748" w:rsidRDefault="00117275" w:rsidP="00117275">
      <w:pPr>
        <w:spacing w:before="100" w:beforeAutospacing="1" w:after="100" w:afterAutospacing="1"/>
        <w:rPr>
          <w:sz w:val="28"/>
        </w:rPr>
      </w:pPr>
      <w:r w:rsidRPr="004F2748">
        <w:rPr>
          <w:sz w:val="28"/>
        </w:rPr>
        <w:t>5.6. участвовать в разработке локальных правовых актов Учреждения по вопросам делопроизводства и архивного дела.</w:t>
      </w:r>
    </w:p>
    <w:p w:rsidR="000C3D3E" w:rsidRPr="004F2748" w:rsidRDefault="000C3D3E" w:rsidP="00117275">
      <w:pPr>
        <w:pStyle w:val="a5"/>
        <w:ind w:firstLine="567"/>
        <w:rPr>
          <w:rFonts w:ascii="Times New Roman" w:hAnsi="Times New Roman" w:cs="Times New Roman"/>
          <w:sz w:val="28"/>
          <w:szCs w:val="24"/>
        </w:rPr>
      </w:pPr>
    </w:p>
    <w:sectPr w:rsidR="000C3D3E" w:rsidRPr="004F2748" w:rsidSect="004F274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7275"/>
    <w:rsid w:val="000C3D3E"/>
    <w:rsid w:val="000E1E11"/>
    <w:rsid w:val="000F5260"/>
    <w:rsid w:val="00117275"/>
    <w:rsid w:val="00161805"/>
    <w:rsid w:val="00462BBC"/>
    <w:rsid w:val="004F2748"/>
    <w:rsid w:val="00975468"/>
    <w:rsid w:val="00AB7319"/>
    <w:rsid w:val="00BA0256"/>
    <w:rsid w:val="00D1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17275"/>
    <w:pPr>
      <w:spacing w:before="100" w:beforeAutospacing="1" w:after="100" w:afterAutospacing="1"/>
      <w:outlineLvl w:val="0"/>
    </w:pPr>
    <w:rPr>
      <w:b/>
      <w:bCs/>
      <w:kern w:val="36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275"/>
    <w:rPr>
      <w:rFonts w:ascii="Times New Roman" w:eastAsia="Times New Roman" w:hAnsi="Times New Roman" w:cs="Times New Roman"/>
      <w:b/>
      <w:bCs/>
      <w:kern w:val="36"/>
      <w:sz w:val="35"/>
      <w:szCs w:val="35"/>
      <w:lang w:eastAsia="ru-RU"/>
    </w:rPr>
  </w:style>
  <w:style w:type="paragraph" w:styleId="a3">
    <w:name w:val="Normal (Web)"/>
    <w:basedOn w:val="a"/>
    <w:uiPriority w:val="99"/>
    <w:unhideWhenUsed/>
    <w:rsid w:val="0011727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17275"/>
    <w:rPr>
      <w:b/>
      <w:bCs/>
    </w:rPr>
  </w:style>
  <w:style w:type="paragraph" w:styleId="a5">
    <w:name w:val="No Spacing"/>
    <w:uiPriority w:val="1"/>
    <w:qFormat/>
    <w:rsid w:val="00117275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4F27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5090">
              <w:marLeft w:val="0"/>
              <w:marRight w:val="0"/>
              <w:marTop w:val="0"/>
              <w:marBottom w:val="0"/>
              <w:divBdr>
                <w:top w:val="single" w:sz="2" w:space="22" w:color="DFDFDF"/>
                <w:left w:val="single" w:sz="6" w:space="22" w:color="DFDFDF"/>
                <w:bottom w:val="single" w:sz="6" w:space="22" w:color="DFDFDF"/>
                <w:right w:val="single" w:sz="6" w:space="22" w:color="DFDFDF"/>
              </w:divBdr>
              <w:divsChild>
                <w:div w:id="5086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0136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single" w:sz="6" w:space="22" w:color="E3E3E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809904">
      <w:bodyDiv w:val="1"/>
      <w:marLeft w:val="0"/>
      <w:marRight w:val="0"/>
      <w:marTop w:val="67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</dc:creator>
  <cp:lastModifiedBy>ACER</cp:lastModifiedBy>
  <cp:revision>5</cp:revision>
  <cp:lastPrinted>2017-10-22T07:17:00Z</cp:lastPrinted>
  <dcterms:created xsi:type="dcterms:W3CDTF">2018-07-18T12:15:00Z</dcterms:created>
  <dcterms:modified xsi:type="dcterms:W3CDTF">2018-07-23T22:14:00Z</dcterms:modified>
</cp:coreProperties>
</file>